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42FED" w:rsidRPr="00442FED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ED" w:rsidRPr="00442FED" w:rsidRDefault="00442FED" w:rsidP="0044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FED" w:rsidRPr="00442F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2FED" w:rsidRPr="00442FE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42FED" w:rsidRPr="00442FED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42FED" w:rsidRPr="00442F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42FED" w:rsidRPr="00442FED" w:rsidRDefault="00442FED" w:rsidP="0080660A">
                              <w:pPr>
                                <w:spacing w:after="0" w:line="330" w:lineRule="atLeast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Estimados/as Padres, Madre y/o Apoderados. 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</w:p>
                            <w:p w:rsidR="00442FED" w:rsidRPr="00442FED" w:rsidRDefault="00442FED" w:rsidP="00442FED">
                              <w:pPr>
                                <w:spacing w:after="0" w:line="330" w:lineRule="atLeast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Junto con saludarlos, informamos a ustedes que se encuentran disponibles los resultados de la determinación de la calidad de alumnos(a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 xml:space="preserve">s) prioritarios(as) para el año 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escolar 2022.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</w:p>
                            <w:p w:rsidR="00442FED" w:rsidRPr="00442FED" w:rsidRDefault="00442FED" w:rsidP="00442FED">
                              <w:pPr>
                                <w:spacing w:after="0" w:line="330" w:lineRule="atLeast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bookmarkStart w:id="0" w:name="_GoBack"/>
                              <w:bookmarkEnd w:id="0"/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  <w:t xml:space="preserve">Los(as) estudiantes serán beneficiarios de esta subvención educativa, si son alumnos matriculados desde el primer nivel de transición de la educación </w:t>
                              </w:r>
                              <w:proofErr w:type="spellStart"/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parvularia</w:t>
                              </w:r>
                              <w:proofErr w:type="spellEnd"/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 xml:space="preserve"> hasta cuarto año de enseñanza media, en establecimientos educacionales regidos por la Ley de Subvenciones, que impartan enseñanza regular diu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 xml:space="preserve">rna, y que cuenten con Convenio 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SEP vigente, el año 2022.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  <w:t>Las familias de los alumnos pueden acceder a los resultados, certificado y formulario de solicitud de revisión de antecedentes (apelación) a través del </w:t>
                              </w:r>
                              <w:hyperlink r:id="rId5" w:tgtFrame="_blank" w:history="1">
                                <w:r w:rsidRPr="00442FED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0000CD"/>
                                    <w:sz w:val="21"/>
                                    <w:szCs w:val="21"/>
                                    <w:u w:val="single"/>
                                    <w:lang w:val="es-ES"/>
                                  </w:rPr>
                                  <w:t>Portal de Certificados en Línea</w:t>
                                </w:r>
                              </w:hyperlink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.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 xml:space="preserve"> En www.ayudamineduc.cl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  <w:t>El periodo de apelac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ión para las familias se extendió hasta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 xml:space="preserve"> el 13 de julio</w:t>
                              </w: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 del prese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nte año, impostergablemente.  </w:t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  <w:r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br/>
                              </w:r>
                            </w:p>
                            <w:p w:rsidR="00442FED" w:rsidRPr="00442FED" w:rsidRDefault="0080660A" w:rsidP="00442FED">
                              <w:pPr>
                                <w:spacing w:after="0" w:line="330" w:lineRule="atLeast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Se</w:t>
                              </w:r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 xml:space="preserve"> adjunta r</w:t>
                              </w:r>
                              <w:r w:rsidR="00442FED"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esoluciones del Diario Oficial</w:t>
                              </w:r>
                            </w:p>
                          </w:tc>
                        </w:tr>
                      </w:tbl>
                      <w:p w:rsidR="00442FED" w:rsidRPr="00442FED" w:rsidRDefault="00442FED" w:rsidP="00442FED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</w:tr>
                </w:tbl>
                <w:p w:rsidR="00442FED" w:rsidRPr="00442FED" w:rsidRDefault="00442FED" w:rsidP="00442FE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442FED" w:rsidRPr="00442FED" w:rsidRDefault="00442FED" w:rsidP="00442FED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val="es-ES"/>
              </w:rPr>
            </w:pPr>
          </w:p>
        </w:tc>
      </w:tr>
      <w:tr w:rsidR="00442FED" w:rsidRPr="00442F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442FED" w:rsidRPr="00442FE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442FED" w:rsidRPr="00442FED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8"/>
                        </w:tblGrid>
                        <w:tr w:rsidR="00442FED" w:rsidRPr="00442F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42FED" w:rsidRPr="0080660A" w:rsidRDefault="00442FED" w:rsidP="0080660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after="0" w:line="330" w:lineRule="atLeast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Alumnos</w:t>
                              </w:r>
                              <w:proofErr w:type="spellEnd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determinados</w:t>
                              </w:r>
                              <w:proofErr w:type="spellEnd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como</w:t>
                              </w:r>
                              <w:proofErr w:type="spellEnd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prioritarios</w:t>
                              </w:r>
                              <w:proofErr w:type="spellEnd"/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 2022</w:t>
                              </w:r>
                            </w:p>
                          </w:tc>
                        </w:tr>
                        <w:tr w:rsidR="00442FED" w:rsidRPr="00442F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42FED" w:rsidRPr="00442FED" w:rsidRDefault="00442FED" w:rsidP="00442FE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2FED" w:rsidRPr="00442FED" w:rsidRDefault="00442FED" w:rsidP="00442FED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2FED" w:rsidRPr="00442FED" w:rsidRDefault="00442FED" w:rsidP="00442FED">
                  <w:pPr>
                    <w:spacing w:after="0" w:line="240" w:lineRule="auto"/>
                    <w:jc w:val="center"/>
                    <w:textAlignment w:val="top"/>
                    <w:rPr>
                      <w:rFonts w:ascii="Helvetica" w:eastAsia="Times New Roman" w:hAnsi="Helvetica" w:cs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442FED" w:rsidRPr="00442FED" w:rsidTr="00442FED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91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5"/>
                        </w:tblGrid>
                        <w:tr w:rsidR="00442FED" w:rsidRPr="00442FED" w:rsidTr="0080660A">
                          <w:trPr>
                            <w:trHeight w:val="31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42FED" w:rsidRPr="0080660A" w:rsidRDefault="00442FED" w:rsidP="0080660A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after="0" w:line="330" w:lineRule="atLeast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80660A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val="es-ES"/>
                                </w:rPr>
                                <w:t>Alumnos que pierden la calidad de prioritarios</w:t>
                              </w:r>
                            </w:p>
                          </w:tc>
                        </w:tr>
                        <w:tr w:rsidR="00442FED" w:rsidRPr="00442FED" w:rsidTr="0080660A">
                          <w:trPr>
                            <w:trHeight w:val="25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42FED" w:rsidRPr="00442FED" w:rsidRDefault="00442FED" w:rsidP="00442FE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2FED" w:rsidRPr="00442FED" w:rsidRDefault="00442FED" w:rsidP="00442FED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2FED" w:rsidRPr="00442FED" w:rsidRDefault="00442FED" w:rsidP="00442FED">
                  <w:pPr>
                    <w:spacing w:after="0" w:line="240" w:lineRule="auto"/>
                    <w:jc w:val="center"/>
                    <w:textAlignment w:val="top"/>
                    <w:rPr>
                      <w:rFonts w:ascii="Helvetica" w:eastAsia="Times New Roman" w:hAnsi="Helvetica" w:cs="Times New Roman"/>
                      <w:sz w:val="2"/>
                      <w:szCs w:val="2"/>
                    </w:rPr>
                  </w:pPr>
                </w:p>
              </w:tc>
            </w:tr>
          </w:tbl>
          <w:p w:rsidR="00442FED" w:rsidRPr="00442FED" w:rsidRDefault="00442FED" w:rsidP="00442FED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442FED" w:rsidRPr="00442F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2FED" w:rsidRPr="00442FE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42FED" w:rsidRPr="00442FED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42FED" w:rsidRPr="00442F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442FED" w:rsidRPr="00442FED" w:rsidRDefault="00442FED" w:rsidP="00442FED">
                              <w:pPr>
                                <w:spacing w:after="0" w:line="330" w:lineRule="atLeast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color w:val="999999"/>
                                  <w:sz w:val="21"/>
                                  <w:szCs w:val="21"/>
                                </w:rPr>
                              </w:pPr>
                              <w:r w:rsidRPr="00442FED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42FED" w:rsidRPr="00442FED" w:rsidRDefault="00442FED" w:rsidP="00442FED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2FED" w:rsidRPr="00442FED" w:rsidRDefault="00442FED" w:rsidP="00442FE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FED" w:rsidRPr="00442FED" w:rsidRDefault="00442FED" w:rsidP="00442FED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p w:rsidR="009A75D5" w:rsidRDefault="009A75D5"/>
    <w:sectPr w:rsidR="009A7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2196"/>
    <w:multiLevelType w:val="hybridMultilevel"/>
    <w:tmpl w:val="BE04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ED"/>
    <w:rsid w:val="00442FED"/>
    <w:rsid w:val="0080660A"/>
    <w:rsid w:val="009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8BCA"/>
  <w15:chartTrackingRefBased/>
  <w15:docId w15:val="{71ED82DC-08CC-4D39-9DDF-227B929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2FE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42FED"/>
    <w:rPr>
      <w:b/>
      <w:bCs/>
    </w:rPr>
  </w:style>
  <w:style w:type="paragraph" w:styleId="Prrafodelista">
    <w:name w:val="List Paragraph"/>
    <w:basedOn w:val="Normal"/>
    <w:uiPriority w:val="34"/>
    <w:qFormat/>
    <w:rsid w:val="0080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t.embluemail.com/p/cl?data=YYEssSIrIFn3azVXI7lKBOydgzATmyAsBxh%2BQ1Yt0bOnJHcKNzKKqzOl%2BiGtoQL%2FcIyeu1wbKRhFoTEnl8aRiZZ0AK3BHcnwje2YV7qrf3M%3D!-!6c2gi!-!https%3A%2F%2Fcertificados.mineduc.cl%2Fmvc%2Fhome%2Findex%3Futm_source=emBlue%26utm_medium=email%26utm_campaign=Alumnos+prioritarios+2020%26utm_content=certificado+alumnos+prioritarios+2022--Certificado+alumnos+prioritarios+2022%26utm_term=multiple--7--none--80-90--ENVIO+SIMPLE%26embtrk%3D%3Ai9d-R-46362832-R-6c2gi-R-5h9dr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PIE01</dc:creator>
  <cp:keywords/>
  <dc:description/>
  <cp:lastModifiedBy>PIE01</cp:lastModifiedBy>
  <cp:revision>1</cp:revision>
  <dcterms:created xsi:type="dcterms:W3CDTF">2021-06-29T16:52:00Z</dcterms:created>
  <dcterms:modified xsi:type="dcterms:W3CDTF">2021-06-29T17:06:00Z</dcterms:modified>
</cp:coreProperties>
</file>